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B817F" w14:textId="77777777" w:rsidR="00DD3094" w:rsidRPr="007F1143" w:rsidRDefault="00DD3094" w:rsidP="00DD3094">
      <w:pPr>
        <w:textAlignment w:val="baseline"/>
        <w:rPr>
          <w:rFonts w:ascii="Arial" w:hAnsi="Arial" w:cs="Arial"/>
          <w:color w:val="000000"/>
          <w:bdr w:val="none" w:sz="0" w:space="0" w:color="auto" w:frame="1"/>
        </w:rPr>
      </w:pPr>
      <w:r w:rsidRPr="007F1143">
        <w:rPr>
          <w:rFonts w:ascii="Arial" w:hAnsi="Arial" w:cs="Arial"/>
          <w:color w:val="000000"/>
          <w:bdr w:val="none" w:sz="0" w:space="0" w:color="auto" w:frame="1"/>
        </w:rPr>
        <w:t>[Your name]</w:t>
      </w:r>
    </w:p>
    <w:p w14:paraId="2B43AFFE" w14:textId="77777777" w:rsidR="00DD3094" w:rsidRPr="007F1143" w:rsidRDefault="00DD3094" w:rsidP="00DD3094">
      <w:pPr>
        <w:textAlignment w:val="baseline"/>
        <w:rPr>
          <w:rFonts w:ascii="Arial" w:hAnsi="Arial" w:cs="Arial"/>
          <w:color w:val="000000"/>
          <w:bdr w:val="none" w:sz="0" w:space="0" w:color="auto" w:frame="1"/>
        </w:rPr>
      </w:pPr>
      <w:r w:rsidRPr="007F1143">
        <w:rPr>
          <w:rFonts w:ascii="Arial" w:hAnsi="Arial" w:cs="Arial"/>
          <w:color w:val="000000"/>
          <w:bdr w:val="none" w:sz="0" w:space="0" w:color="auto" w:frame="1"/>
        </w:rPr>
        <w:t>[Your address]</w:t>
      </w:r>
    </w:p>
    <w:p w14:paraId="5EC3685B" w14:textId="77777777" w:rsidR="00DD3094" w:rsidRPr="007F1143" w:rsidRDefault="00DD3094" w:rsidP="00DD3094">
      <w:pPr>
        <w:textAlignment w:val="baseline"/>
        <w:rPr>
          <w:rFonts w:ascii="Arial" w:hAnsi="Arial" w:cs="Arial"/>
          <w:color w:val="000000"/>
          <w:bdr w:val="none" w:sz="0" w:space="0" w:color="auto" w:frame="1"/>
        </w:rPr>
      </w:pPr>
      <w:r w:rsidRPr="007F1143">
        <w:rPr>
          <w:rFonts w:ascii="Arial" w:hAnsi="Arial" w:cs="Arial"/>
          <w:color w:val="000000"/>
          <w:bdr w:val="none" w:sz="0" w:space="0" w:color="auto" w:frame="1"/>
        </w:rPr>
        <w:t>[Your phone #]</w:t>
      </w:r>
    </w:p>
    <w:p w14:paraId="09875709" w14:textId="77777777" w:rsidR="00DD3094" w:rsidRPr="007F1143" w:rsidRDefault="00DD3094" w:rsidP="00DD3094">
      <w:pPr>
        <w:textAlignment w:val="baseline"/>
        <w:rPr>
          <w:rFonts w:ascii="Arial" w:hAnsi="Arial" w:cs="Arial"/>
          <w:color w:val="000000"/>
          <w:bdr w:val="none" w:sz="0" w:space="0" w:color="auto" w:frame="1"/>
        </w:rPr>
      </w:pPr>
      <w:r w:rsidRPr="007F1143">
        <w:rPr>
          <w:rFonts w:ascii="Arial" w:hAnsi="Arial" w:cs="Arial"/>
          <w:color w:val="000000"/>
          <w:bdr w:val="none" w:sz="0" w:space="0" w:color="auto" w:frame="1"/>
        </w:rPr>
        <w:t>[Your email address]</w:t>
      </w:r>
    </w:p>
    <w:p w14:paraId="28229DEE" w14:textId="77777777" w:rsidR="00DD3094" w:rsidRPr="007F1143" w:rsidRDefault="00DD3094" w:rsidP="00DD3094">
      <w:pPr>
        <w:textAlignment w:val="baseline"/>
        <w:rPr>
          <w:rFonts w:ascii="Arial" w:hAnsi="Arial" w:cs="Arial"/>
          <w:color w:val="000000"/>
          <w:bdr w:val="none" w:sz="0" w:space="0" w:color="auto" w:frame="1"/>
        </w:rPr>
      </w:pPr>
    </w:p>
    <w:p w14:paraId="53118D00" w14:textId="77777777" w:rsidR="00DD3094" w:rsidRPr="007F1143" w:rsidRDefault="00DD3094" w:rsidP="00DD3094">
      <w:pPr>
        <w:textAlignment w:val="baseline"/>
        <w:rPr>
          <w:rFonts w:ascii="Arial" w:hAnsi="Arial" w:cs="Arial"/>
          <w:color w:val="000000"/>
          <w:bdr w:val="none" w:sz="0" w:space="0" w:color="auto" w:frame="1"/>
        </w:rPr>
      </w:pPr>
      <w:r w:rsidRPr="007F1143">
        <w:rPr>
          <w:rFonts w:ascii="Arial" w:hAnsi="Arial" w:cs="Arial"/>
          <w:color w:val="000000"/>
          <w:bdr w:val="none" w:sz="0" w:space="0" w:color="auto" w:frame="1"/>
        </w:rPr>
        <w:t>[Date]</w:t>
      </w:r>
    </w:p>
    <w:p w14:paraId="635B1529" w14:textId="77777777" w:rsidR="00DD3094" w:rsidRPr="007F1143" w:rsidRDefault="00DD3094" w:rsidP="00DD3094">
      <w:pPr>
        <w:textAlignment w:val="baseline"/>
        <w:rPr>
          <w:rFonts w:ascii="Arial" w:hAnsi="Arial" w:cs="Arial"/>
          <w:color w:val="000000"/>
          <w:bdr w:val="none" w:sz="0" w:space="0" w:color="auto" w:frame="1"/>
        </w:rPr>
      </w:pPr>
    </w:p>
    <w:p w14:paraId="3847AFC5" w14:textId="77777777" w:rsidR="00DD3094" w:rsidRPr="007F1143" w:rsidRDefault="00DD3094" w:rsidP="00DD3094">
      <w:pPr>
        <w:textAlignment w:val="baseline"/>
        <w:rPr>
          <w:rFonts w:ascii="Arial" w:hAnsi="Arial" w:cs="Arial"/>
          <w:color w:val="000000"/>
          <w:bdr w:val="none" w:sz="0" w:space="0" w:color="auto" w:frame="1"/>
        </w:rPr>
      </w:pPr>
    </w:p>
    <w:p w14:paraId="312EE54B" w14:textId="77777777" w:rsidR="00DD3094" w:rsidRPr="007F1143" w:rsidRDefault="00DD3094" w:rsidP="00DD3094">
      <w:pPr>
        <w:textAlignment w:val="baseline"/>
        <w:rPr>
          <w:rFonts w:ascii="Arial" w:hAnsi="Arial" w:cs="Arial"/>
          <w:color w:val="000000"/>
          <w:bdr w:val="none" w:sz="0" w:space="0" w:color="auto" w:frame="1"/>
        </w:rPr>
      </w:pPr>
    </w:p>
    <w:p w14:paraId="6F1F4815" w14:textId="77777777" w:rsidR="00DD3094" w:rsidRPr="007F1143" w:rsidRDefault="00DD3094" w:rsidP="00DD3094">
      <w:pPr>
        <w:rPr>
          <w:rFonts w:ascii="Arial" w:hAnsi="Arial" w:cs="Arial"/>
          <w:color w:val="000000"/>
          <w:shd w:val="clear" w:color="auto" w:fill="FFFFFF"/>
        </w:rPr>
      </w:pPr>
      <w:r w:rsidRPr="007F1143">
        <w:rPr>
          <w:rFonts w:ascii="Arial" w:hAnsi="Arial" w:cs="Arial"/>
          <w:color w:val="000000"/>
          <w:shd w:val="clear" w:color="auto" w:fill="FFFFFF"/>
        </w:rPr>
        <w:t>President Joseph Biden</w:t>
      </w:r>
    </w:p>
    <w:p w14:paraId="1E1D45AB" w14:textId="77777777" w:rsidR="00DD3094" w:rsidRPr="007F1143" w:rsidRDefault="00DD3094" w:rsidP="00DD3094">
      <w:pPr>
        <w:rPr>
          <w:rFonts w:ascii="Arial" w:hAnsi="Arial" w:cs="Arial"/>
          <w:color w:val="000000"/>
          <w:shd w:val="clear" w:color="auto" w:fill="FFFFFF"/>
        </w:rPr>
      </w:pPr>
      <w:r w:rsidRPr="007F1143">
        <w:rPr>
          <w:rFonts w:ascii="Arial" w:hAnsi="Arial" w:cs="Arial"/>
          <w:color w:val="000000"/>
          <w:shd w:val="clear" w:color="auto" w:fill="FFFFFF"/>
        </w:rPr>
        <w:t>Office of the President</w:t>
      </w:r>
    </w:p>
    <w:p w14:paraId="6406644C" w14:textId="77777777" w:rsidR="00DD3094" w:rsidRPr="007F1143" w:rsidRDefault="00DD3094" w:rsidP="00DD3094">
      <w:pPr>
        <w:rPr>
          <w:rFonts w:ascii="Arial" w:hAnsi="Arial" w:cs="Arial"/>
          <w:color w:val="000000"/>
          <w:shd w:val="clear" w:color="auto" w:fill="FFFFFF"/>
        </w:rPr>
      </w:pPr>
      <w:r w:rsidRPr="007F1143">
        <w:rPr>
          <w:rFonts w:ascii="Arial" w:hAnsi="Arial" w:cs="Arial"/>
          <w:color w:val="000000"/>
          <w:shd w:val="clear" w:color="auto" w:fill="FFFFFF"/>
        </w:rPr>
        <w:t>The White House</w:t>
      </w:r>
    </w:p>
    <w:p w14:paraId="644293C5" w14:textId="77777777" w:rsidR="00DD3094" w:rsidRPr="007F1143" w:rsidRDefault="00DD3094" w:rsidP="00DD3094">
      <w:pPr>
        <w:rPr>
          <w:rFonts w:ascii="Arial" w:hAnsi="Arial" w:cs="Arial"/>
          <w:color w:val="000000"/>
          <w:shd w:val="clear" w:color="auto" w:fill="FFFFFF"/>
        </w:rPr>
      </w:pPr>
      <w:r w:rsidRPr="007F1143">
        <w:rPr>
          <w:rFonts w:ascii="Arial" w:hAnsi="Arial" w:cs="Arial"/>
          <w:color w:val="000000"/>
          <w:shd w:val="clear" w:color="auto" w:fill="FFFFFF"/>
        </w:rPr>
        <w:t>1600 Pennsylvania Avenue NW</w:t>
      </w:r>
    </w:p>
    <w:p w14:paraId="692BD670" w14:textId="77777777" w:rsidR="00DD3094" w:rsidRPr="007F1143" w:rsidRDefault="00DD3094" w:rsidP="00DD3094">
      <w:pPr>
        <w:rPr>
          <w:rFonts w:ascii="Arial" w:hAnsi="Arial" w:cs="Arial"/>
          <w:color w:val="000000"/>
          <w:shd w:val="clear" w:color="auto" w:fill="FFFFFF"/>
        </w:rPr>
      </w:pPr>
      <w:r w:rsidRPr="007F1143">
        <w:rPr>
          <w:rFonts w:ascii="Arial" w:hAnsi="Arial" w:cs="Arial"/>
          <w:color w:val="000000"/>
          <w:shd w:val="clear" w:color="auto" w:fill="FFFFFF"/>
        </w:rPr>
        <w:t>Washington, DC 20500</w:t>
      </w:r>
    </w:p>
    <w:p w14:paraId="51CE79C7" w14:textId="77777777" w:rsidR="00DD3094" w:rsidRPr="007F1143" w:rsidRDefault="00DD3094" w:rsidP="00DD3094">
      <w:pPr>
        <w:textAlignment w:val="baseline"/>
        <w:rPr>
          <w:rFonts w:ascii="Arial" w:hAnsi="Arial" w:cs="Arial"/>
          <w:color w:val="000000"/>
          <w:bdr w:val="none" w:sz="0" w:space="0" w:color="auto" w:frame="1"/>
        </w:rPr>
      </w:pPr>
    </w:p>
    <w:p w14:paraId="7922A121" w14:textId="77777777" w:rsidR="00DD3094" w:rsidRPr="007F1143" w:rsidRDefault="00DD3094" w:rsidP="00DD3094">
      <w:pPr>
        <w:ind w:left="504" w:hanging="504"/>
        <w:textAlignment w:val="baseline"/>
        <w:rPr>
          <w:rFonts w:ascii="Arial" w:hAnsi="Arial" w:cs="Arial"/>
          <w:color w:val="000000"/>
          <w:bdr w:val="none" w:sz="0" w:space="0" w:color="auto" w:frame="1"/>
        </w:rPr>
      </w:pPr>
      <w:r w:rsidRPr="007F1143">
        <w:rPr>
          <w:rFonts w:ascii="Arial" w:hAnsi="Arial" w:cs="Arial"/>
          <w:color w:val="000000"/>
          <w:bdr w:val="none" w:sz="0" w:space="0" w:color="auto" w:frame="1"/>
        </w:rPr>
        <w:t>Re: Please Breach the Four Lower Snake River Dams in Southeastern Washington</w:t>
      </w:r>
    </w:p>
    <w:p w14:paraId="408C6706" w14:textId="77777777" w:rsidR="00DD3094" w:rsidRPr="007F1143" w:rsidRDefault="00DD3094" w:rsidP="00DD3094">
      <w:pPr>
        <w:rPr>
          <w:rFonts w:ascii="Arial" w:hAnsi="Arial" w:cs="Arial"/>
        </w:rPr>
      </w:pPr>
    </w:p>
    <w:p w14:paraId="65592AB8" w14:textId="77777777" w:rsidR="00DD3094" w:rsidRPr="007F1143" w:rsidRDefault="00DD3094" w:rsidP="00DD3094">
      <w:pPr>
        <w:rPr>
          <w:rFonts w:ascii="Arial" w:hAnsi="Arial" w:cs="Arial"/>
        </w:rPr>
      </w:pPr>
      <w:r w:rsidRPr="007F1143">
        <w:rPr>
          <w:rFonts w:ascii="Arial" w:hAnsi="Arial" w:cs="Arial"/>
        </w:rPr>
        <w:t>Dear Mr. President,</w:t>
      </w:r>
    </w:p>
    <w:p w14:paraId="28C8B102" w14:textId="77777777" w:rsidR="00DD3094" w:rsidRPr="007F1143" w:rsidRDefault="00DD3094" w:rsidP="00DD3094">
      <w:pPr>
        <w:rPr>
          <w:rFonts w:ascii="Arial" w:hAnsi="Arial" w:cs="Arial"/>
        </w:rPr>
      </w:pPr>
    </w:p>
    <w:p w14:paraId="7F0C134D" w14:textId="77777777" w:rsidR="00DD3094" w:rsidRPr="007F1143" w:rsidRDefault="00DD3094" w:rsidP="00DD3094">
      <w:pPr>
        <w:rPr>
          <w:rFonts w:ascii="Arial" w:hAnsi="Arial" w:cs="Arial"/>
        </w:rPr>
      </w:pPr>
      <w:r w:rsidRPr="007F1143">
        <w:rPr>
          <w:rFonts w:ascii="Arial" w:hAnsi="Arial" w:cs="Arial"/>
        </w:rPr>
        <w:t>I am writing about a decades long situation in the Pacific Northwest that is beyond crisis stage. Only you can fix it fast enough. Four dams on the lower Snake River have been killing salmon and steelhead populations for 50 years. Without dam breaching, the fish will not survive.</w:t>
      </w:r>
    </w:p>
    <w:p w14:paraId="0D4D6903" w14:textId="77777777" w:rsidR="00DD3094" w:rsidRPr="007F1143" w:rsidRDefault="00DD3094" w:rsidP="00DD3094">
      <w:pPr>
        <w:rPr>
          <w:rFonts w:ascii="Arial" w:hAnsi="Arial" w:cs="Arial"/>
        </w:rPr>
      </w:pPr>
    </w:p>
    <w:p w14:paraId="6DC24B43" w14:textId="77777777" w:rsidR="00DD3094" w:rsidRPr="007F1143" w:rsidRDefault="00DD3094" w:rsidP="00DD3094">
      <w:pPr>
        <w:rPr>
          <w:rFonts w:ascii="Arial" w:hAnsi="Arial" w:cs="Arial"/>
        </w:rPr>
      </w:pPr>
      <w:r w:rsidRPr="007F1143">
        <w:rPr>
          <w:rFonts w:ascii="Arial" w:hAnsi="Arial" w:cs="Arial"/>
        </w:rPr>
        <w:t>We in the region have been unable to resolve this problem, largely due to politics.</w:t>
      </w:r>
    </w:p>
    <w:p w14:paraId="51CE4BDD" w14:textId="77777777" w:rsidR="00DD3094" w:rsidRPr="007F1143" w:rsidRDefault="00DD3094" w:rsidP="00DD3094">
      <w:pPr>
        <w:rPr>
          <w:rFonts w:ascii="Arial" w:hAnsi="Arial" w:cs="Arial"/>
        </w:rPr>
      </w:pPr>
    </w:p>
    <w:p w14:paraId="7D04CD87" w14:textId="77777777" w:rsidR="00DD3094" w:rsidRPr="007F1143" w:rsidRDefault="00DD3094" w:rsidP="00DD3094">
      <w:pPr>
        <w:rPr>
          <w:rFonts w:ascii="Arial" w:hAnsi="Arial" w:cs="Arial"/>
        </w:rPr>
      </w:pPr>
      <w:r w:rsidRPr="007F1143">
        <w:rPr>
          <w:rFonts w:ascii="Arial" w:hAnsi="Arial" w:cs="Arial"/>
        </w:rPr>
        <w:t>Salmon are a keystone species. T</w:t>
      </w:r>
      <w:r w:rsidRPr="007F1143">
        <w:rPr>
          <w:rFonts w:ascii="Arial" w:hAnsi="Arial" w:cs="Arial"/>
          <w:color w:val="000000"/>
          <w:bdr w:val="none" w:sz="0" w:space="0" w:color="auto" w:frame="1"/>
        </w:rPr>
        <w:t>hey are essential to the Pacific Northwest ecosystem survival, including its river basins, its ocean and its forests. Each of these is a vast carbon sink that is indispensable to reducing climate change.</w:t>
      </w:r>
    </w:p>
    <w:p w14:paraId="3C4DBAC4" w14:textId="77777777" w:rsidR="00DD3094" w:rsidRPr="007F1143" w:rsidRDefault="00DD3094" w:rsidP="00DD3094">
      <w:pPr>
        <w:rPr>
          <w:rFonts w:ascii="Arial" w:hAnsi="Arial" w:cs="Arial"/>
        </w:rPr>
      </w:pPr>
    </w:p>
    <w:p w14:paraId="0D02BB76" w14:textId="518303B8" w:rsidR="00DD3094" w:rsidRPr="007F1143" w:rsidRDefault="00DD3094" w:rsidP="00DD3094">
      <w:pPr>
        <w:rPr>
          <w:rFonts w:ascii="Arial" w:hAnsi="Arial" w:cs="Arial"/>
        </w:rPr>
      </w:pPr>
      <w:r w:rsidRPr="007F1143">
        <w:rPr>
          <w:rFonts w:ascii="Arial" w:hAnsi="Arial" w:cs="Arial"/>
        </w:rPr>
        <w:t>An in-depth Nez Perce study shows that by 2025, 77% of the lower Snake River wild spring chinook runs will be quasi-extinct. Th</w:t>
      </w:r>
      <w:r w:rsidR="005C44CE">
        <w:rPr>
          <w:rFonts w:ascii="Arial" w:hAnsi="Arial" w:cs="Arial"/>
        </w:rPr>
        <w:t>is</w:t>
      </w:r>
      <w:r w:rsidRPr="007F1143">
        <w:rPr>
          <w:rFonts w:ascii="Arial" w:hAnsi="Arial" w:cs="Arial"/>
        </w:rPr>
        <w:t xml:space="preserve"> is the point at which it is presumed the fish cannot recover. Steelhead runs are close behind in the quasi-extinction race.</w:t>
      </w:r>
    </w:p>
    <w:p w14:paraId="3CDE5191" w14:textId="77777777" w:rsidR="00DD3094" w:rsidRPr="007F1143" w:rsidRDefault="00DD3094" w:rsidP="00DD3094">
      <w:pPr>
        <w:rPr>
          <w:rFonts w:ascii="Arial" w:hAnsi="Arial" w:cs="Arial"/>
        </w:rPr>
      </w:pPr>
    </w:p>
    <w:p w14:paraId="37EC0E41" w14:textId="77777777" w:rsidR="00DD3094" w:rsidRPr="007F1143" w:rsidRDefault="00DD3094" w:rsidP="00DD3094">
      <w:pPr>
        <w:rPr>
          <w:rFonts w:ascii="Arial" w:hAnsi="Arial" w:cs="Arial"/>
        </w:rPr>
      </w:pPr>
      <w:r w:rsidRPr="007F1143">
        <w:rPr>
          <w:rFonts w:ascii="Arial" w:hAnsi="Arial" w:cs="Arial"/>
        </w:rPr>
        <w:t>The fish have run out of time. They need action now.</w:t>
      </w:r>
    </w:p>
    <w:p w14:paraId="75EBA0A3" w14:textId="77777777" w:rsidR="00DD3094" w:rsidRPr="007F1143" w:rsidRDefault="00DD3094" w:rsidP="00DD3094">
      <w:pPr>
        <w:rPr>
          <w:rFonts w:ascii="Arial" w:hAnsi="Arial" w:cs="Arial"/>
        </w:rPr>
      </w:pPr>
    </w:p>
    <w:p w14:paraId="6B7E82ED" w14:textId="77777777" w:rsidR="00DD3094" w:rsidRPr="007F1143" w:rsidRDefault="00DD3094" w:rsidP="00DD3094">
      <w:pPr>
        <w:rPr>
          <w:rFonts w:ascii="Arial" w:hAnsi="Arial" w:cs="Arial"/>
        </w:rPr>
      </w:pPr>
      <w:r w:rsidRPr="007F1143">
        <w:rPr>
          <w:rFonts w:ascii="Arial" w:hAnsi="Arial" w:cs="Arial"/>
        </w:rPr>
        <w:t xml:space="preserve">You have the authority to breach the dams and you have the chance right now to make that decision in pending litigation in Portland. In </w:t>
      </w:r>
      <w:r w:rsidRPr="007F1143">
        <w:rPr>
          <w:rFonts w:ascii="Arial" w:hAnsi="Arial" w:cs="Arial"/>
          <w:i/>
          <w:iCs/>
        </w:rPr>
        <w:t>NWF v. NMFS</w:t>
      </w:r>
      <w:r w:rsidRPr="007F1143">
        <w:rPr>
          <w:rFonts w:ascii="Arial" w:hAnsi="Arial" w:cs="Arial"/>
        </w:rPr>
        <w:t xml:space="preserve">, the federal government is the main defendant. The issue is the survival of Snake River salmon and steelhead. </w:t>
      </w:r>
    </w:p>
    <w:p w14:paraId="6F71A5B9" w14:textId="77777777" w:rsidR="00DD3094" w:rsidRPr="007F1143" w:rsidRDefault="00DD3094" w:rsidP="00DD3094">
      <w:pPr>
        <w:rPr>
          <w:rFonts w:ascii="Arial" w:hAnsi="Arial" w:cs="Arial"/>
        </w:rPr>
      </w:pPr>
    </w:p>
    <w:p w14:paraId="75EF8C23" w14:textId="76A687FA" w:rsidR="00DD3094" w:rsidRPr="004A7AD2" w:rsidRDefault="00DD3094" w:rsidP="00DD3094">
      <w:pPr>
        <w:rPr>
          <w:rFonts w:ascii="Arial" w:hAnsi="Arial" w:cs="Arial"/>
        </w:rPr>
      </w:pPr>
      <w:r w:rsidRPr="007F1143">
        <w:rPr>
          <w:rFonts w:ascii="Arial" w:hAnsi="Arial" w:cs="Arial"/>
        </w:rPr>
        <w:t xml:space="preserve">In </w:t>
      </w:r>
      <w:r w:rsidR="00594630" w:rsidRPr="00594630">
        <w:rPr>
          <w:rFonts w:ascii="Arial" w:hAnsi="Arial" w:cs="Arial"/>
        </w:rPr>
        <w:t>that case</w:t>
      </w:r>
      <w:r w:rsidRPr="00594630">
        <w:rPr>
          <w:rFonts w:ascii="Arial" w:hAnsi="Arial" w:cs="Arial"/>
        </w:rPr>
        <w:t xml:space="preserve"> plaintiffs</w:t>
      </w:r>
      <w:r w:rsidRPr="007F1143">
        <w:rPr>
          <w:rFonts w:ascii="Arial" w:hAnsi="Arial" w:cs="Arial"/>
        </w:rPr>
        <w:t xml:space="preserve"> </w:t>
      </w:r>
      <w:r w:rsidR="00AE62A8">
        <w:rPr>
          <w:rFonts w:ascii="Arial" w:hAnsi="Arial" w:cs="Arial"/>
        </w:rPr>
        <w:t>filed suit against</w:t>
      </w:r>
      <w:r w:rsidRPr="007F1143">
        <w:rPr>
          <w:rFonts w:ascii="Arial" w:hAnsi="Arial" w:cs="Arial"/>
        </w:rPr>
        <w:t xml:space="preserve"> the federal government nearly 30 years</w:t>
      </w:r>
      <w:r w:rsidR="00AE62A8">
        <w:rPr>
          <w:rFonts w:ascii="Arial" w:hAnsi="Arial" w:cs="Arial"/>
        </w:rPr>
        <w:t xml:space="preserve"> ago</w:t>
      </w:r>
      <w:r w:rsidRPr="007F1143">
        <w:rPr>
          <w:rFonts w:ascii="Arial" w:hAnsi="Arial" w:cs="Arial"/>
        </w:rPr>
        <w:t xml:space="preserve">. </w:t>
      </w:r>
      <w:r w:rsidRPr="004A7AD2">
        <w:rPr>
          <w:rFonts w:ascii="Arial" w:hAnsi="Arial" w:cs="Arial"/>
        </w:rPr>
        <w:t xml:space="preserve">Six </w:t>
      </w:r>
      <w:r w:rsidRPr="007F1143">
        <w:rPr>
          <w:rFonts w:ascii="Arial" w:hAnsi="Arial" w:cs="Arial"/>
        </w:rPr>
        <w:t>times the court has</w:t>
      </w:r>
      <w:r w:rsidRPr="004A7AD2">
        <w:rPr>
          <w:rFonts w:ascii="Arial" w:hAnsi="Arial" w:cs="Arial"/>
        </w:rPr>
        <w:t xml:space="preserve"> ruled that</w:t>
      </w:r>
      <w:r w:rsidRPr="007F1143">
        <w:rPr>
          <w:rFonts w:ascii="Arial" w:hAnsi="Arial" w:cs="Arial"/>
        </w:rPr>
        <w:t xml:space="preserve"> by operating the dams,</w:t>
      </w:r>
      <w:r w:rsidRPr="004A7AD2">
        <w:rPr>
          <w:rFonts w:ascii="Arial" w:hAnsi="Arial" w:cs="Arial"/>
        </w:rPr>
        <w:t xml:space="preserve"> the federal agencies </w:t>
      </w:r>
      <w:r w:rsidRPr="007F1143">
        <w:rPr>
          <w:rFonts w:ascii="Arial" w:hAnsi="Arial" w:cs="Arial"/>
        </w:rPr>
        <w:t xml:space="preserve">are </w:t>
      </w:r>
      <w:r w:rsidRPr="004A7AD2">
        <w:rPr>
          <w:rFonts w:ascii="Arial" w:hAnsi="Arial" w:cs="Arial"/>
        </w:rPr>
        <w:t>jeopardiz</w:t>
      </w:r>
      <w:r w:rsidRPr="007F1143">
        <w:rPr>
          <w:rFonts w:ascii="Arial" w:hAnsi="Arial" w:cs="Arial"/>
        </w:rPr>
        <w:t>ing</w:t>
      </w:r>
      <w:r w:rsidRPr="004A7AD2">
        <w:rPr>
          <w:rFonts w:ascii="Arial" w:hAnsi="Arial" w:cs="Arial"/>
        </w:rPr>
        <w:t xml:space="preserve"> Snake River salmon and steelhead. This means that for decades the </w:t>
      </w:r>
      <w:r w:rsidRPr="007F1143">
        <w:rPr>
          <w:rFonts w:ascii="Arial" w:hAnsi="Arial" w:cs="Arial"/>
        </w:rPr>
        <w:t>federal government</w:t>
      </w:r>
      <w:r w:rsidRPr="004A7AD2">
        <w:rPr>
          <w:rFonts w:ascii="Arial" w:hAnsi="Arial" w:cs="Arial"/>
        </w:rPr>
        <w:t xml:space="preserve"> </w:t>
      </w:r>
      <w:r w:rsidRPr="004A7AD2">
        <w:rPr>
          <w:rFonts w:ascii="Arial" w:hAnsi="Arial" w:cs="Arial"/>
          <w:i/>
          <w:iCs/>
        </w:rPr>
        <w:t>ha</w:t>
      </w:r>
      <w:r w:rsidRPr="007F1143">
        <w:rPr>
          <w:rFonts w:ascii="Arial" w:hAnsi="Arial" w:cs="Arial"/>
          <w:i/>
          <w:iCs/>
        </w:rPr>
        <w:t>s</w:t>
      </w:r>
      <w:r w:rsidRPr="004A7AD2">
        <w:rPr>
          <w:rFonts w:ascii="Arial" w:hAnsi="Arial" w:cs="Arial"/>
          <w:i/>
          <w:iCs/>
        </w:rPr>
        <w:t xml:space="preserve"> </w:t>
      </w:r>
      <w:r w:rsidRPr="007F1143">
        <w:rPr>
          <w:rFonts w:ascii="Arial" w:hAnsi="Arial" w:cs="Arial"/>
          <w:i/>
          <w:iCs/>
        </w:rPr>
        <w:t>been</w:t>
      </w:r>
      <w:r w:rsidRPr="007F1143">
        <w:rPr>
          <w:rFonts w:ascii="Arial" w:hAnsi="Arial" w:cs="Arial"/>
        </w:rPr>
        <w:t xml:space="preserve"> </w:t>
      </w:r>
      <w:r w:rsidRPr="004A7AD2">
        <w:rPr>
          <w:rFonts w:ascii="Arial" w:hAnsi="Arial" w:cs="Arial"/>
          <w:i/>
          <w:iCs/>
        </w:rPr>
        <w:t>reduc</w:t>
      </w:r>
      <w:r w:rsidRPr="007F1143">
        <w:rPr>
          <w:rFonts w:ascii="Arial" w:hAnsi="Arial" w:cs="Arial"/>
          <w:i/>
          <w:iCs/>
        </w:rPr>
        <w:t>ing</w:t>
      </w:r>
      <w:r w:rsidRPr="004A7AD2">
        <w:rPr>
          <w:rFonts w:ascii="Arial" w:hAnsi="Arial" w:cs="Arial"/>
          <w:i/>
          <w:iCs/>
        </w:rPr>
        <w:t xml:space="preserve"> appreciably the likelihood of both the survival and recovery of Snake River salmon and steelhead</w:t>
      </w:r>
      <w:r w:rsidRPr="004A7AD2">
        <w:rPr>
          <w:rFonts w:ascii="Arial" w:hAnsi="Arial" w:cs="Arial"/>
        </w:rPr>
        <w:t xml:space="preserve">. See 50 C.F.R. § 402.02. </w:t>
      </w:r>
    </w:p>
    <w:p w14:paraId="01E00425" w14:textId="77777777" w:rsidR="00DD3094" w:rsidRPr="007F1143" w:rsidRDefault="00DD3094" w:rsidP="00DD3094">
      <w:pPr>
        <w:rPr>
          <w:rFonts w:ascii="Arial" w:hAnsi="Arial" w:cs="Arial"/>
        </w:rPr>
      </w:pPr>
    </w:p>
    <w:p w14:paraId="0A0BA270" w14:textId="77777777" w:rsidR="00DD3094" w:rsidRPr="007F1143" w:rsidRDefault="00DD3094" w:rsidP="00DD3094">
      <w:pPr>
        <w:rPr>
          <w:rFonts w:ascii="Arial" w:hAnsi="Arial" w:cs="Arial"/>
        </w:rPr>
      </w:pPr>
      <w:r w:rsidRPr="007F1143">
        <w:rPr>
          <w:rFonts w:ascii="Arial" w:hAnsi="Arial" w:cs="Arial"/>
        </w:rPr>
        <w:lastRenderedPageBreak/>
        <w:t>You can end the litigation and the Snake River salmon and steelhead decline. The federal government currently is in settlement negotiations with plaintiffs. This provides you with an excellent opportunity to agree to dam breaching to begin this year, and settle the action.</w:t>
      </w:r>
    </w:p>
    <w:p w14:paraId="7B634F7E" w14:textId="77777777" w:rsidR="00DD3094" w:rsidRPr="007F1143" w:rsidRDefault="00DD3094" w:rsidP="00DD3094">
      <w:pPr>
        <w:rPr>
          <w:rFonts w:ascii="Arial" w:hAnsi="Arial" w:cs="Arial"/>
        </w:rPr>
      </w:pPr>
    </w:p>
    <w:p w14:paraId="2BED9D6F" w14:textId="77777777" w:rsidR="00DD3094" w:rsidRPr="007F1143" w:rsidRDefault="00DD3094" w:rsidP="00DD3094">
      <w:pPr>
        <w:rPr>
          <w:rFonts w:ascii="Arial" w:hAnsi="Arial" w:cs="Arial"/>
        </w:rPr>
      </w:pPr>
      <w:r w:rsidRPr="00F12EED">
        <w:rPr>
          <w:rFonts w:ascii="Arial" w:hAnsi="Arial" w:cs="Arial"/>
        </w:rPr>
        <w:t xml:space="preserve">Breaching the </w:t>
      </w:r>
      <w:r w:rsidRPr="007F1143">
        <w:rPr>
          <w:rFonts w:ascii="Arial" w:hAnsi="Arial" w:cs="Arial"/>
        </w:rPr>
        <w:t>dams</w:t>
      </w:r>
      <w:r w:rsidRPr="00F12EED">
        <w:rPr>
          <w:rFonts w:ascii="Arial" w:hAnsi="Arial" w:cs="Arial"/>
        </w:rPr>
        <w:t xml:space="preserve"> will restor</w:t>
      </w:r>
      <w:r w:rsidRPr="007F1143">
        <w:rPr>
          <w:rFonts w:ascii="Arial" w:hAnsi="Arial" w:cs="Arial"/>
        </w:rPr>
        <w:t>e</w:t>
      </w:r>
      <w:r w:rsidRPr="00F12EED">
        <w:rPr>
          <w:rFonts w:ascii="Arial" w:hAnsi="Arial" w:cs="Arial"/>
        </w:rPr>
        <w:t xml:space="preserve"> 140 miles of </w:t>
      </w:r>
      <w:r w:rsidRPr="007F1143">
        <w:rPr>
          <w:rFonts w:ascii="Arial" w:hAnsi="Arial" w:cs="Arial"/>
        </w:rPr>
        <w:t xml:space="preserve">the </w:t>
      </w:r>
      <w:r w:rsidRPr="00F12EED">
        <w:rPr>
          <w:rFonts w:ascii="Arial" w:hAnsi="Arial" w:cs="Arial"/>
        </w:rPr>
        <w:t xml:space="preserve">crucial riparian lower Snake corridor from </w:t>
      </w:r>
      <w:r w:rsidRPr="007F1143">
        <w:rPr>
          <w:rFonts w:ascii="Arial" w:hAnsi="Arial" w:cs="Arial"/>
        </w:rPr>
        <w:t xml:space="preserve">the </w:t>
      </w:r>
      <w:r w:rsidRPr="00F12EED">
        <w:rPr>
          <w:rFonts w:ascii="Arial" w:hAnsi="Arial" w:cs="Arial"/>
        </w:rPr>
        <w:t>Tri-Cities</w:t>
      </w:r>
      <w:r w:rsidRPr="007F1143">
        <w:rPr>
          <w:rFonts w:ascii="Arial" w:hAnsi="Arial" w:cs="Arial"/>
        </w:rPr>
        <w:t xml:space="preserve"> in Washington</w:t>
      </w:r>
      <w:r w:rsidRPr="00F12EED">
        <w:rPr>
          <w:rFonts w:ascii="Arial" w:hAnsi="Arial" w:cs="Arial"/>
        </w:rPr>
        <w:t xml:space="preserve"> to Lewiston</w:t>
      </w:r>
      <w:r w:rsidRPr="007F1143">
        <w:rPr>
          <w:rFonts w:ascii="Arial" w:hAnsi="Arial" w:cs="Arial"/>
        </w:rPr>
        <w:t>, Idaho</w:t>
      </w:r>
      <w:r w:rsidRPr="00F12EED">
        <w:rPr>
          <w:rFonts w:ascii="Arial" w:hAnsi="Arial" w:cs="Arial"/>
        </w:rPr>
        <w:t>. That means barren reservoirs and riprap navigation channels will be replaced with native vegetation and wildlife. This large riparian area available post-breaching</w:t>
      </w:r>
      <w:r w:rsidRPr="007F1143">
        <w:rPr>
          <w:rFonts w:ascii="Arial" w:hAnsi="Arial" w:cs="Arial"/>
        </w:rPr>
        <w:t>—</w:t>
      </w:r>
      <w:r w:rsidRPr="00F12EED">
        <w:rPr>
          <w:rFonts w:ascii="Arial" w:hAnsi="Arial" w:cs="Arial"/>
        </w:rPr>
        <w:t>over 14,000 acres</w:t>
      </w:r>
      <w:r w:rsidRPr="007F1143">
        <w:rPr>
          <w:rFonts w:ascii="Arial" w:hAnsi="Arial" w:cs="Arial"/>
        </w:rPr>
        <w:t>—</w:t>
      </w:r>
      <w:r w:rsidRPr="00F12EED">
        <w:rPr>
          <w:rFonts w:ascii="Arial" w:hAnsi="Arial" w:cs="Arial"/>
        </w:rPr>
        <w:t xml:space="preserve">will be a big boost to </w:t>
      </w:r>
      <w:r w:rsidRPr="007F1143">
        <w:rPr>
          <w:rFonts w:ascii="Arial" w:hAnsi="Arial" w:cs="Arial"/>
        </w:rPr>
        <w:t>your administration’s</w:t>
      </w:r>
      <w:r w:rsidRPr="00F12EED">
        <w:rPr>
          <w:rFonts w:ascii="Arial" w:hAnsi="Arial" w:cs="Arial"/>
        </w:rPr>
        <w:t xml:space="preserve"> 30 x 30 Executive Order to protect 30% of public lands and </w:t>
      </w:r>
      <w:r w:rsidRPr="007F1143">
        <w:rPr>
          <w:rFonts w:ascii="Arial" w:hAnsi="Arial" w:cs="Arial"/>
        </w:rPr>
        <w:t>fresh water by 2030</w:t>
      </w:r>
      <w:r w:rsidRPr="00F12EED">
        <w:rPr>
          <w:rFonts w:ascii="Arial" w:hAnsi="Arial" w:cs="Arial"/>
        </w:rPr>
        <w:t>.</w:t>
      </w:r>
    </w:p>
    <w:p w14:paraId="55BD8204" w14:textId="77777777" w:rsidR="00DD3094" w:rsidRPr="007F1143" w:rsidRDefault="00DD3094" w:rsidP="00DD3094">
      <w:pPr>
        <w:rPr>
          <w:rFonts w:ascii="Arial" w:hAnsi="Arial" w:cs="Arial"/>
        </w:rPr>
      </w:pPr>
    </w:p>
    <w:p w14:paraId="6231B35C" w14:textId="77777777" w:rsidR="00DD3094" w:rsidRPr="007F1143" w:rsidRDefault="00DD3094" w:rsidP="00DD3094">
      <w:pPr>
        <w:rPr>
          <w:rFonts w:ascii="Arial" w:hAnsi="Arial" w:cs="Arial"/>
        </w:rPr>
      </w:pPr>
      <w:r w:rsidRPr="007F1143">
        <w:rPr>
          <w:rFonts w:ascii="Arial" w:hAnsi="Arial" w:cs="Arial"/>
        </w:rPr>
        <w:t>Please act to breach the lower Snake River dams this year and support a healthier, more biodiverse environment for future generations.</w:t>
      </w:r>
    </w:p>
    <w:p w14:paraId="27BABD72" w14:textId="77777777" w:rsidR="00DD3094" w:rsidRPr="007F1143" w:rsidRDefault="00DD3094" w:rsidP="00DD3094">
      <w:pPr>
        <w:rPr>
          <w:rFonts w:ascii="Arial" w:hAnsi="Arial" w:cs="Arial"/>
        </w:rPr>
      </w:pPr>
    </w:p>
    <w:p w14:paraId="42027CE8" w14:textId="77777777" w:rsidR="00DD3094" w:rsidRPr="007F1143" w:rsidRDefault="00DD3094" w:rsidP="00DD3094">
      <w:pPr>
        <w:rPr>
          <w:rFonts w:ascii="Arial" w:hAnsi="Arial" w:cs="Arial"/>
        </w:rPr>
      </w:pPr>
      <w:r w:rsidRPr="007F1143">
        <w:rPr>
          <w:rFonts w:ascii="Arial" w:hAnsi="Arial" w:cs="Arial"/>
        </w:rPr>
        <w:t>Thank you.</w:t>
      </w:r>
    </w:p>
    <w:p w14:paraId="747E967C" w14:textId="77777777" w:rsidR="00DD3094" w:rsidRPr="007F1143" w:rsidRDefault="00DD3094" w:rsidP="00DD3094">
      <w:pPr>
        <w:rPr>
          <w:rFonts w:ascii="Arial" w:hAnsi="Arial" w:cs="Arial"/>
        </w:rPr>
      </w:pPr>
    </w:p>
    <w:p w14:paraId="37601AD1" w14:textId="77777777" w:rsidR="00DD3094" w:rsidRPr="007F1143" w:rsidRDefault="00DD3094" w:rsidP="00DD3094">
      <w:pPr>
        <w:rPr>
          <w:rFonts w:ascii="Arial" w:hAnsi="Arial" w:cs="Arial"/>
        </w:rPr>
      </w:pPr>
      <w:r w:rsidRPr="007F1143">
        <w:rPr>
          <w:rFonts w:ascii="Arial" w:hAnsi="Arial" w:cs="Arial"/>
        </w:rPr>
        <w:t>(Sign here)</w:t>
      </w:r>
    </w:p>
    <w:p w14:paraId="7CF1A2DB" w14:textId="77777777" w:rsidR="00DD3094" w:rsidRPr="007F1143" w:rsidRDefault="00DD3094" w:rsidP="00DD3094">
      <w:pPr>
        <w:rPr>
          <w:rFonts w:ascii="Arial" w:hAnsi="Arial" w:cs="Arial"/>
        </w:rPr>
      </w:pPr>
    </w:p>
    <w:p w14:paraId="5D01B114" w14:textId="77777777" w:rsidR="00DD3094" w:rsidRPr="007F1143" w:rsidRDefault="00DD3094" w:rsidP="00DD3094">
      <w:pPr>
        <w:rPr>
          <w:rFonts w:ascii="Arial" w:hAnsi="Arial" w:cs="Arial"/>
        </w:rPr>
      </w:pPr>
      <w:r w:rsidRPr="007F1143">
        <w:rPr>
          <w:rFonts w:ascii="Arial" w:hAnsi="Arial" w:cs="Arial"/>
        </w:rPr>
        <w:t>[Print name here]</w:t>
      </w:r>
    </w:p>
    <w:p w14:paraId="24F3407B" w14:textId="77777777" w:rsidR="00DD3094" w:rsidRPr="007F1143" w:rsidRDefault="00DD3094" w:rsidP="00DD3094">
      <w:pPr>
        <w:rPr>
          <w:rFonts w:ascii="Arial" w:hAnsi="Arial" w:cs="Arial"/>
        </w:rPr>
      </w:pPr>
    </w:p>
    <w:p w14:paraId="6D07F2BA" w14:textId="77777777" w:rsidR="00DD3094" w:rsidRDefault="00DD3094"/>
    <w:sectPr w:rsidR="00DD3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removePersonalInformation/>
  <w:removeDateAndTime/>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094"/>
    <w:rsid w:val="0004001C"/>
    <w:rsid w:val="004336B6"/>
    <w:rsid w:val="0053337E"/>
    <w:rsid w:val="00594630"/>
    <w:rsid w:val="005C44CE"/>
    <w:rsid w:val="00AE62A8"/>
    <w:rsid w:val="00DD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8F2A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0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2342</Characters>
  <Application>Microsoft Office Word</Application>
  <DocSecurity>0</DocSecurity>
  <Lines>61</Lines>
  <Paragraphs>22</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2023-03-20T22:59:00Z</cp:lastPrinted>
  <dcterms:created xsi:type="dcterms:W3CDTF">2023-03-25T00:36:00Z</dcterms:created>
  <dcterms:modified xsi:type="dcterms:W3CDTF">2023-03-25T00:36:00Z</dcterms:modified>
</cp:coreProperties>
</file>